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NormalTablePHPDOCX"/>
        <w:tblW w:w="5410" w:type="pct"/>
        <w:tblInd w:w="108" w:type="dxa"/>
        <w:tblLook w:val="04A0" w:firstRow="1" w:lastRow="0" w:firstColumn="1" w:lastColumn="0" w:noHBand="0" w:noVBand="1"/>
      </w:tblPr>
      <w:tblGrid>
        <w:gridCol w:w="9816"/>
      </w:tblGrid>
      <w:tr w:rsidR="00B12611" w:rsidRPr="00AE4EE9" w14:paraId="41403157" w14:textId="77777777" w:rsidTr="00B12611">
        <w:tc>
          <w:tcPr>
            <w:tcW w:w="5000" w:type="pct"/>
            <w:tcMar>
              <w:top w:w="135" w:type="dxa"/>
              <w:bottom w:w="135" w:type="dxa"/>
            </w:tcMar>
            <w:vAlign w:val="center"/>
          </w:tcPr>
          <w:tbl>
            <w:tblPr>
              <w:tblStyle w:val="NormalTablePHPDOCX"/>
              <w:tblW w:w="2500" w:type="pct"/>
              <w:tblInd w:w="108" w:type="dxa"/>
              <w:shd w:val="clear" w:color="auto" w:fill="FFFFFF"/>
              <w:tblLook w:val="04A0" w:firstRow="1" w:lastRow="0" w:firstColumn="1" w:lastColumn="0" w:noHBand="0" w:noVBand="1"/>
            </w:tblPr>
            <w:tblGrid>
              <w:gridCol w:w="4800"/>
            </w:tblGrid>
            <w:tr w:rsidR="00B12611" w:rsidRPr="00AE4EE9" w14:paraId="3725B51C" w14:textId="77777777" w:rsidTr="00B43B86">
              <w:tc>
                <w:tcPr>
                  <w:tcW w:w="0" w:type="auto"/>
                  <w:tcBorders>
                    <w:top w:val="single" w:sz="25" w:space="0" w:color="000000"/>
                    <w:bottom w:val="single" w:sz="25" w:space="0" w:color="000000"/>
                  </w:tcBorders>
                  <w:shd w:val="clear" w:color="auto" w:fill="000000"/>
                  <w:tcMar>
                    <w:top w:w="75" w:type="dxa"/>
                    <w:bottom w:w="75" w:type="dxa"/>
                  </w:tcMar>
                  <w:vAlign w:val="center"/>
                </w:tcPr>
                <w:p w14:paraId="0937A79C" w14:textId="77777777" w:rsidR="00B12611" w:rsidRPr="00AE4EE9" w:rsidRDefault="00B12611" w:rsidP="00B1261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E4EE9">
                    <w:rPr>
                      <w:rFonts w:ascii="Arial" w:hAnsi="Arial" w:cs="Arial"/>
                      <w:b/>
                      <w:bCs/>
                      <w:color w:val="FFFFFF"/>
                      <w:position w:val="-3"/>
                      <w:sz w:val="18"/>
                      <w:szCs w:val="18"/>
                      <w:shd w:val="clear" w:color="auto" w:fill="000000"/>
                    </w:rPr>
                    <w:t>Sklop 2: Sanitarni material za objekte v upravljanju naročnika</w:t>
                  </w:r>
                </w:p>
              </w:tc>
            </w:tr>
          </w:tbl>
          <w:p w14:paraId="3CA1B7CF" w14:textId="77777777" w:rsidR="00B12611" w:rsidRPr="00AE4EE9" w:rsidRDefault="00B12611" w:rsidP="00B43B86">
            <w:pPr>
              <w:spacing w:after="135"/>
              <w:jc w:val="both"/>
              <w:textAlignment w:val="center"/>
              <w:rPr>
                <w:rFonts w:ascii="Arial" w:hAnsi="Arial" w:cs="Arial"/>
                <w:b/>
                <w:bCs/>
                <w:color w:val="FFFFFF"/>
                <w:position w:val="-3"/>
                <w:sz w:val="18"/>
                <w:szCs w:val="18"/>
                <w:shd w:val="clear" w:color="auto" w:fill="000000"/>
              </w:rPr>
            </w:pPr>
          </w:p>
          <w:p w14:paraId="2FF065F4" w14:textId="66800220" w:rsidR="008F45B2" w:rsidRPr="00AE4EE9" w:rsidRDefault="008F45B2" w:rsidP="008F45B2">
            <w:pPr>
              <w:spacing w:after="135"/>
              <w:jc w:val="both"/>
              <w:textAlignment w:val="center"/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 w:rsidRPr="008F45B2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 xml:space="preserve">Ponudnik mora pri dobavi blaga izpolnjevati temeljne okoljske zahteve za okoljsko manj obremenjujoče blago (čistila in higienski papirnati proizvodi) iz </w:t>
            </w:r>
            <w:r w:rsidRPr="00AE4EE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Uredb</w:t>
            </w: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e</w:t>
            </w:r>
            <w:r w:rsidRPr="00AE4EE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 xml:space="preserve"> o zelenem javnem naročanju (Uradni list RS, št. 51/17 in 64/19).</w:t>
            </w:r>
          </w:p>
          <w:p w14:paraId="65612295" w14:textId="591A9DE7" w:rsidR="008F45B2" w:rsidRDefault="008F45B2" w:rsidP="008F45B2">
            <w:pPr>
              <w:spacing w:after="135"/>
              <w:jc w:val="both"/>
              <w:textAlignment w:val="center"/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 w:rsidRPr="008F45B2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Ponudnik mora zagotoviti takšen sanitarno – higienski material, ki ga je možno uporabljati na obstoječih napravah (milnikih</w:t>
            </w: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 xml:space="preserve"> in podajalnikih Tork</w:t>
            </w:r>
            <w:r w:rsidRPr="008F45B2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 xml:space="preserve">). </w:t>
            </w:r>
          </w:p>
          <w:p w14:paraId="019FAC2D" w14:textId="77777777" w:rsidR="008C24C5" w:rsidRPr="00AE4EE9" w:rsidRDefault="008C24C5" w:rsidP="008C24C5">
            <w:pPr>
              <w:spacing w:before="225" w:after="225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E4EE9">
              <w:rPr>
                <w:rFonts w:ascii="Arial" w:hAnsi="Arial" w:cs="Arial"/>
                <w:sz w:val="18"/>
                <w:szCs w:val="18"/>
              </w:rPr>
              <w:t xml:space="preserve">Predmet javnega naročila za sklop 2 se oddaja za obdobje štirih let. </w:t>
            </w:r>
          </w:p>
          <w:p w14:paraId="4FFACDB9" w14:textId="2938A149" w:rsidR="008C24C5" w:rsidRPr="00AE4EE9" w:rsidRDefault="008C24C5" w:rsidP="000614F7">
            <w:pPr>
              <w:spacing w:before="225" w:after="225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E4EE9">
              <w:rPr>
                <w:rFonts w:ascii="Arial" w:hAnsi="Arial" w:cs="Arial"/>
                <w:sz w:val="18"/>
                <w:szCs w:val="18"/>
              </w:rPr>
              <w:t>Predvideno obdobje izvajanja storitev:</w:t>
            </w:r>
            <w:r w:rsidR="000614F7" w:rsidRPr="00AE4EE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E4EE9">
              <w:rPr>
                <w:rFonts w:ascii="Arial" w:hAnsi="Arial" w:cs="Arial"/>
                <w:b/>
                <w:bCs/>
                <w:sz w:val="18"/>
                <w:szCs w:val="18"/>
              </w:rPr>
              <w:t>od 1.9.2020 do vključno 31.8.2024</w:t>
            </w:r>
          </w:p>
          <w:tbl>
            <w:tblPr>
              <w:tblStyle w:val="NormalTablePHPDOCX"/>
              <w:tblW w:w="2500" w:type="pct"/>
              <w:tblBorders>
                <w:top w:val="single" w:sz="5" w:space="0" w:color="000000"/>
                <w:left w:val="single" w:sz="5" w:space="0" w:color="000000"/>
                <w:bottom w:val="single" w:sz="5" w:space="0" w:color="000000"/>
                <w:right w:val="single" w:sz="5" w:space="0" w:color="000000"/>
              </w:tblBorders>
              <w:shd w:val="clear" w:color="auto" w:fill="FFFFFF"/>
              <w:tblLook w:val="04A0" w:firstRow="1" w:lastRow="0" w:firstColumn="1" w:lastColumn="0" w:noHBand="0" w:noVBand="1"/>
            </w:tblPr>
            <w:tblGrid>
              <w:gridCol w:w="4794"/>
            </w:tblGrid>
            <w:tr w:rsidR="00AE4EE9" w:rsidRPr="00AE4EE9" w14:paraId="0F325B58" w14:textId="77777777" w:rsidTr="008A0CC9">
              <w:tc>
                <w:tcPr>
                  <w:tcW w:w="0" w:type="auto"/>
                  <w:shd w:val="clear" w:color="auto" w:fill="FFFFFF"/>
                  <w:tcMar>
                    <w:top w:w="75" w:type="dxa"/>
                    <w:bottom w:w="75" w:type="dxa"/>
                  </w:tcMar>
                  <w:vAlign w:val="center"/>
                </w:tcPr>
                <w:p w14:paraId="71B0301A" w14:textId="0E9049C8" w:rsidR="00AE4EE9" w:rsidRPr="00AE4EE9" w:rsidRDefault="00AE4EE9" w:rsidP="00AE4EE9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E4EE9"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  <w:shd w:val="clear" w:color="auto" w:fill="FFFFFF"/>
                    </w:rPr>
                    <w:t>Temeljne okoljske zahteve za higienske papirnate izdelke</w:t>
                  </w:r>
                </w:p>
              </w:tc>
            </w:tr>
          </w:tbl>
          <w:p w14:paraId="19E7093A" w14:textId="77777777" w:rsidR="00AE4EE9" w:rsidRPr="00AE4EE9" w:rsidRDefault="00AE4EE9" w:rsidP="00AE4EE9">
            <w:pPr>
              <w:pStyle w:val="Brezrazmikov"/>
              <w:rPr>
                <w:rFonts w:ascii="Arial" w:hAnsi="Arial" w:cs="Arial"/>
                <w:sz w:val="18"/>
                <w:szCs w:val="18"/>
              </w:rPr>
            </w:pPr>
          </w:p>
          <w:p w14:paraId="0134AD07" w14:textId="537F3CF6" w:rsidR="00AE4EE9" w:rsidRPr="00AE4EE9" w:rsidRDefault="00AE4EE9" w:rsidP="00AE4EE9">
            <w:pPr>
              <w:spacing w:after="135"/>
              <w:jc w:val="both"/>
              <w:textAlignment w:val="center"/>
              <w:rPr>
                <w:rFonts w:ascii="Arial" w:hAnsi="Arial" w:cs="Arial"/>
                <w:sz w:val="18"/>
                <w:szCs w:val="18"/>
              </w:rPr>
            </w:pPr>
            <w:bookmarkStart w:id="0" w:name="_Hlk40283719"/>
            <w:r w:rsidRPr="00AE4EE9">
              <w:rPr>
                <w:rFonts w:ascii="Arial" w:hAnsi="Arial" w:cs="Arial"/>
                <w:sz w:val="18"/>
                <w:szCs w:val="18"/>
              </w:rPr>
              <w:t>Papir za izdelke, namenjene osebni uporabi (toaletni papir, papirnati robčki)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E4EE9">
              <w:rPr>
                <w:rFonts w:ascii="Arial" w:hAnsi="Arial" w:cs="Arial"/>
                <w:sz w:val="18"/>
                <w:szCs w:val="18"/>
              </w:rPr>
              <w:t xml:space="preserve">ter uporabi v kontroliranih pogojih, morajo biti izdelani iz 100-odstotno primarne vlaknine in ustrezati naslednji kemijski in mikrobiološki čistosti: </w:t>
            </w:r>
          </w:p>
          <w:p w14:paraId="7CB50215" w14:textId="28AC9DF6" w:rsidR="00AE4EE9" w:rsidRPr="00AE4EE9" w:rsidRDefault="00AE4EE9" w:rsidP="00B43B86">
            <w:pPr>
              <w:spacing w:after="135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AE4EE9">
              <w:rPr>
                <w:rFonts w:ascii="Arial" w:hAnsi="Arial" w:cs="Arial"/>
                <w:sz w:val="18"/>
                <w:szCs w:val="18"/>
              </w:rPr>
              <w:t xml:space="preserve">a) mejne vrednosti za kemijske vrednosti v hladnem vodnem ekstraktu: </w:t>
            </w:r>
          </w:p>
          <w:p w14:paraId="6B0B3993" w14:textId="77777777" w:rsidR="00AE4EE9" w:rsidRPr="00AE4EE9" w:rsidRDefault="00AE4EE9" w:rsidP="00B43B86">
            <w:pPr>
              <w:spacing w:after="135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AE4EE9">
              <w:rPr>
                <w:rFonts w:ascii="Arial" w:hAnsi="Arial" w:cs="Arial"/>
                <w:sz w:val="18"/>
                <w:szCs w:val="18"/>
              </w:rPr>
              <w:t xml:space="preserve">– kadmij: 0,5 mg </w:t>
            </w:r>
            <w:proofErr w:type="spellStart"/>
            <w:r w:rsidRPr="00AE4EE9">
              <w:rPr>
                <w:rFonts w:ascii="Arial" w:hAnsi="Arial" w:cs="Arial"/>
                <w:sz w:val="18"/>
                <w:szCs w:val="18"/>
              </w:rPr>
              <w:t>Cd</w:t>
            </w:r>
            <w:proofErr w:type="spellEnd"/>
            <w:r w:rsidRPr="00AE4EE9">
              <w:rPr>
                <w:rFonts w:ascii="Arial" w:hAnsi="Arial" w:cs="Arial"/>
                <w:sz w:val="18"/>
                <w:szCs w:val="18"/>
              </w:rPr>
              <w:t xml:space="preserve">/kg, </w:t>
            </w:r>
          </w:p>
          <w:p w14:paraId="318F35C4" w14:textId="5E0E70D3" w:rsidR="00AE4EE9" w:rsidRPr="00AE4EE9" w:rsidRDefault="00AE4EE9" w:rsidP="00B43B86">
            <w:pPr>
              <w:spacing w:after="135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AE4EE9">
              <w:rPr>
                <w:rFonts w:ascii="Arial" w:hAnsi="Arial" w:cs="Arial"/>
                <w:sz w:val="18"/>
                <w:szCs w:val="18"/>
              </w:rPr>
              <w:t xml:space="preserve">– svinec: 3,0 mg </w:t>
            </w:r>
            <w:proofErr w:type="spellStart"/>
            <w:r w:rsidRPr="00AE4EE9">
              <w:rPr>
                <w:rFonts w:ascii="Arial" w:hAnsi="Arial" w:cs="Arial"/>
                <w:sz w:val="18"/>
                <w:szCs w:val="18"/>
              </w:rPr>
              <w:t>Pb</w:t>
            </w:r>
            <w:proofErr w:type="spellEnd"/>
            <w:r w:rsidRPr="00AE4EE9">
              <w:rPr>
                <w:rFonts w:ascii="Arial" w:hAnsi="Arial" w:cs="Arial"/>
                <w:sz w:val="18"/>
                <w:szCs w:val="18"/>
              </w:rPr>
              <w:t xml:space="preserve">/kg, </w:t>
            </w:r>
          </w:p>
          <w:p w14:paraId="5E85B28B" w14:textId="4A1F65BF" w:rsidR="00AE4EE9" w:rsidRPr="00AE4EE9" w:rsidRDefault="00AE4EE9" w:rsidP="00B43B86">
            <w:pPr>
              <w:spacing w:after="135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AE4EE9">
              <w:rPr>
                <w:rFonts w:ascii="Arial" w:hAnsi="Arial" w:cs="Arial"/>
                <w:sz w:val="18"/>
                <w:szCs w:val="18"/>
              </w:rPr>
              <w:t xml:space="preserve">– krom (VI): ni prisoten, </w:t>
            </w:r>
          </w:p>
          <w:p w14:paraId="4FBAFAB8" w14:textId="77777777" w:rsidR="00AE4EE9" w:rsidRPr="00AE4EE9" w:rsidRDefault="00AE4EE9" w:rsidP="00B43B86">
            <w:pPr>
              <w:spacing w:after="135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AE4EE9">
              <w:rPr>
                <w:rFonts w:ascii="Arial" w:hAnsi="Arial" w:cs="Arial"/>
                <w:sz w:val="18"/>
                <w:szCs w:val="18"/>
              </w:rPr>
              <w:t xml:space="preserve">– živo srebro: 0,3 mg </w:t>
            </w:r>
            <w:proofErr w:type="spellStart"/>
            <w:r w:rsidRPr="00AE4EE9">
              <w:rPr>
                <w:rFonts w:ascii="Arial" w:hAnsi="Arial" w:cs="Arial"/>
                <w:sz w:val="18"/>
                <w:szCs w:val="18"/>
              </w:rPr>
              <w:t>Hg</w:t>
            </w:r>
            <w:proofErr w:type="spellEnd"/>
            <w:r w:rsidRPr="00AE4EE9">
              <w:rPr>
                <w:rFonts w:ascii="Arial" w:hAnsi="Arial" w:cs="Arial"/>
                <w:sz w:val="18"/>
                <w:szCs w:val="18"/>
              </w:rPr>
              <w:t xml:space="preserve">/kg, </w:t>
            </w:r>
          </w:p>
          <w:p w14:paraId="310A2AF8" w14:textId="2DBD3C31" w:rsidR="00AE4EE9" w:rsidRPr="00AE4EE9" w:rsidRDefault="00AE4EE9" w:rsidP="00B43B86">
            <w:pPr>
              <w:spacing w:after="135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AE4EE9">
              <w:rPr>
                <w:rFonts w:ascii="Arial" w:hAnsi="Arial" w:cs="Arial"/>
                <w:sz w:val="18"/>
                <w:szCs w:val="18"/>
              </w:rPr>
              <w:t xml:space="preserve">– n-heptanski ekstrakt: 4,0 mg/g. </w:t>
            </w:r>
          </w:p>
          <w:p w14:paraId="6447B37A" w14:textId="77777777" w:rsidR="00AE4EE9" w:rsidRPr="00AE4EE9" w:rsidRDefault="00AE4EE9" w:rsidP="00B43B86">
            <w:pPr>
              <w:spacing w:after="135"/>
              <w:textAlignment w:val="center"/>
              <w:rPr>
                <w:rFonts w:ascii="Arial" w:hAnsi="Arial" w:cs="Arial"/>
                <w:sz w:val="18"/>
                <w:szCs w:val="18"/>
              </w:rPr>
            </w:pPr>
          </w:p>
          <w:p w14:paraId="3F85E21C" w14:textId="5CDEA408" w:rsidR="00AE4EE9" w:rsidRPr="00AE4EE9" w:rsidRDefault="00AE4EE9" w:rsidP="00B43B86">
            <w:pPr>
              <w:spacing w:after="135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AE4EE9">
              <w:rPr>
                <w:rFonts w:ascii="Arial" w:hAnsi="Arial" w:cs="Arial"/>
                <w:sz w:val="18"/>
                <w:szCs w:val="18"/>
              </w:rPr>
              <w:t xml:space="preserve">b) mejne vrednosti za mikrobiološke vrednosti: </w:t>
            </w:r>
          </w:p>
          <w:p w14:paraId="3654CD69" w14:textId="524BD010" w:rsidR="00AE4EE9" w:rsidRPr="00AE4EE9" w:rsidRDefault="00AE4EE9" w:rsidP="00B43B86">
            <w:pPr>
              <w:spacing w:after="135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AE4EE9">
              <w:rPr>
                <w:rFonts w:ascii="Arial" w:hAnsi="Arial" w:cs="Arial"/>
                <w:sz w:val="18"/>
                <w:szCs w:val="18"/>
              </w:rPr>
              <w:t xml:space="preserve">– aerobne mezofilne bakterije pri 37 ºC: ≤ 300 CFU20/dm2, </w:t>
            </w:r>
          </w:p>
          <w:p w14:paraId="6708A917" w14:textId="77777777" w:rsidR="00AE4EE9" w:rsidRPr="00AE4EE9" w:rsidRDefault="00AE4EE9" w:rsidP="00B43B86">
            <w:pPr>
              <w:spacing w:after="135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AE4EE9">
              <w:rPr>
                <w:rFonts w:ascii="Arial" w:hAnsi="Arial" w:cs="Arial"/>
                <w:sz w:val="18"/>
                <w:szCs w:val="18"/>
              </w:rPr>
              <w:t xml:space="preserve">– plesni: ≤ 10 CFU/dm2 , </w:t>
            </w:r>
          </w:p>
          <w:p w14:paraId="4EBCCA3A" w14:textId="6E58FDAC" w:rsidR="00AE4EE9" w:rsidRPr="00AE4EE9" w:rsidRDefault="00AE4EE9" w:rsidP="00B43B86">
            <w:pPr>
              <w:spacing w:after="135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AE4EE9">
              <w:rPr>
                <w:rFonts w:ascii="Arial" w:hAnsi="Arial" w:cs="Arial"/>
                <w:sz w:val="18"/>
                <w:szCs w:val="18"/>
              </w:rPr>
              <w:t xml:space="preserve">– aerobne mezofilne bakterije 37 ºC: ≤ 106 CFU/g, </w:t>
            </w:r>
          </w:p>
          <w:p w14:paraId="0D45FF0B" w14:textId="77777777" w:rsidR="00AE4EE9" w:rsidRPr="00AE4EE9" w:rsidRDefault="00AE4EE9" w:rsidP="00B43B86">
            <w:pPr>
              <w:spacing w:after="135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AE4EE9">
              <w:rPr>
                <w:rFonts w:ascii="Arial" w:hAnsi="Arial" w:cs="Arial"/>
                <w:sz w:val="18"/>
                <w:szCs w:val="18"/>
              </w:rPr>
              <w:t xml:space="preserve">– sprogene bakterije: ≤ 103 CFU/g, </w:t>
            </w:r>
          </w:p>
          <w:p w14:paraId="2778CDA7" w14:textId="77777777" w:rsidR="00AE4EE9" w:rsidRPr="00AE4EE9" w:rsidRDefault="00AE4EE9" w:rsidP="00B43B86">
            <w:pPr>
              <w:spacing w:after="135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AE4EE9">
              <w:rPr>
                <w:rFonts w:ascii="Arial" w:hAnsi="Arial" w:cs="Arial"/>
                <w:sz w:val="18"/>
                <w:szCs w:val="18"/>
              </w:rPr>
              <w:t xml:space="preserve">– plesni: ≤ 200 CFU/g, </w:t>
            </w:r>
          </w:p>
          <w:p w14:paraId="6E10999B" w14:textId="0DE1B8BC" w:rsidR="00AE4EE9" w:rsidRPr="00AE4EE9" w:rsidRDefault="00AE4EE9" w:rsidP="00B43B86">
            <w:pPr>
              <w:spacing w:after="135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AE4EE9">
              <w:rPr>
                <w:rFonts w:ascii="Arial" w:hAnsi="Arial" w:cs="Arial"/>
                <w:sz w:val="18"/>
                <w:szCs w:val="18"/>
              </w:rPr>
              <w:t xml:space="preserve">– kvasovke: ≤ 103 CFU/g, </w:t>
            </w:r>
          </w:p>
          <w:p w14:paraId="7BE8D653" w14:textId="51561280" w:rsidR="00AE4EE9" w:rsidRPr="00AE4EE9" w:rsidRDefault="00AE4EE9" w:rsidP="00B43B86">
            <w:pPr>
              <w:spacing w:after="135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AE4EE9">
              <w:rPr>
                <w:rFonts w:ascii="Arial" w:hAnsi="Arial" w:cs="Arial"/>
                <w:sz w:val="18"/>
                <w:szCs w:val="18"/>
              </w:rPr>
              <w:t xml:space="preserve">– E. coli: negativno. </w:t>
            </w:r>
          </w:p>
          <w:bookmarkEnd w:id="0"/>
          <w:p w14:paraId="2189A4E8" w14:textId="77777777" w:rsidR="00AE4EE9" w:rsidRPr="00AE4EE9" w:rsidRDefault="00AE4EE9" w:rsidP="00AE4EE9">
            <w:pPr>
              <w:spacing w:after="135"/>
              <w:jc w:val="both"/>
              <w:textAlignment w:val="center"/>
              <w:rPr>
                <w:rFonts w:ascii="Arial" w:hAnsi="Arial" w:cs="Arial"/>
                <w:sz w:val="18"/>
                <w:szCs w:val="18"/>
              </w:rPr>
            </w:pPr>
          </w:p>
          <w:p w14:paraId="143EE560" w14:textId="388817E5" w:rsidR="00AE4EE9" w:rsidRPr="00CA4A37" w:rsidRDefault="00AE4EE9" w:rsidP="00AE4EE9">
            <w:pPr>
              <w:spacing w:after="135"/>
              <w:jc w:val="both"/>
              <w:textAlignment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bookmarkStart w:id="1" w:name="_Hlk40283617"/>
            <w:r w:rsidRPr="00CA4A37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Način dokazovanja</w:t>
            </w:r>
            <w:r w:rsidRPr="00CA4A3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: </w:t>
            </w:r>
          </w:p>
          <w:p w14:paraId="2C70CDC9" w14:textId="67C2F4EE" w:rsidR="00AE4EE9" w:rsidRPr="00CA4A37" w:rsidRDefault="00AE4EE9" w:rsidP="00AE4EE9">
            <w:pPr>
              <w:spacing w:after="135"/>
              <w:jc w:val="both"/>
              <w:textAlignment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A4A3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Ponudnik mora </w:t>
            </w:r>
            <w:r w:rsidR="00CA4A37">
              <w:rPr>
                <w:rFonts w:ascii="Arial" w:hAnsi="Arial" w:cs="Arial"/>
                <w:b/>
                <w:bCs/>
                <w:sz w:val="18"/>
                <w:szCs w:val="18"/>
              </w:rPr>
              <w:t>v</w:t>
            </w:r>
            <w:r w:rsidRPr="00CA4A3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ponudbi priložiti: </w:t>
            </w:r>
          </w:p>
          <w:p w14:paraId="40DB0EBE" w14:textId="77777777" w:rsidR="00AE4EE9" w:rsidRPr="00AE4EE9" w:rsidRDefault="00AE4EE9" w:rsidP="00AE4EE9">
            <w:pPr>
              <w:spacing w:after="135"/>
              <w:jc w:val="both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AE4EE9">
              <w:rPr>
                <w:rFonts w:ascii="Arial" w:hAnsi="Arial" w:cs="Arial"/>
                <w:sz w:val="18"/>
                <w:szCs w:val="18"/>
              </w:rPr>
              <w:t xml:space="preserve">– izjavo proizvajalca, da ima v proizvodnji uveden sistem OHSAS 18001 in tehnično dokumentacijo proizvajalca, iz katere izhaja, da so zahteve izpolnjene, ali </w:t>
            </w:r>
          </w:p>
          <w:p w14:paraId="784A84B0" w14:textId="3D3B4B24" w:rsidR="00AE4EE9" w:rsidRDefault="00AE4EE9" w:rsidP="00AE4EE9">
            <w:pPr>
              <w:spacing w:after="135"/>
              <w:jc w:val="both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AE4EE9">
              <w:rPr>
                <w:rFonts w:ascii="Arial" w:hAnsi="Arial" w:cs="Arial"/>
                <w:sz w:val="18"/>
                <w:szCs w:val="18"/>
              </w:rPr>
              <w:t xml:space="preserve">– potrdilo neodvisne akreditirane ustanove, ali </w:t>
            </w:r>
          </w:p>
          <w:p w14:paraId="1A64A890" w14:textId="0F2395CB" w:rsidR="00CA4A37" w:rsidRDefault="00CA4A37" w:rsidP="00CA4A37">
            <w:pPr>
              <w:pStyle w:val="Odstavekseznama"/>
              <w:numPr>
                <w:ilvl w:val="0"/>
                <w:numId w:val="2"/>
              </w:numPr>
              <w:spacing w:after="135"/>
              <w:jc w:val="both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izjavo o skladnosti, ali</w:t>
            </w:r>
          </w:p>
          <w:p w14:paraId="19B183D1" w14:textId="6FB9F8B9" w:rsidR="00AE4EE9" w:rsidRPr="00CA4A37" w:rsidRDefault="00AE4EE9" w:rsidP="00CA4A37">
            <w:pPr>
              <w:pStyle w:val="Odstavekseznama"/>
              <w:numPr>
                <w:ilvl w:val="0"/>
                <w:numId w:val="2"/>
              </w:numPr>
              <w:spacing w:after="135"/>
              <w:jc w:val="both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CA4A37">
              <w:rPr>
                <w:rFonts w:ascii="Arial" w:hAnsi="Arial" w:cs="Arial"/>
                <w:sz w:val="18"/>
                <w:szCs w:val="18"/>
              </w:rPr>
              <w:t xml:space="preserve">ustrezna dokazila, iz katerih izhaja, da so zahteve izpolnjene. </w:t>
            </w:r>
          </w:p>
          <w:p w14:paraId="58BC5DB4" w14:textId="417183AB" w:rsidR="00A9482E" w:rsidRPr="00A9482E" w:rsidRDefault="00A9482E" w:rsidP="00AE4EE9">
            <w:pPr>
              <w:spacing w:after="135"/>
              <w:jc w:val="both"/>
              <w:textAlignment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Ponudnik mora v ponudbi predložiti tudi izpolnjen obrazec </w:t>
            </w:r>
            <w:r w:rsidRPr="00A9482E">
              <w:rPr>
                <w:rFonts w:ascii="Arial" w:hAnsi="Arial" w:cs="Arial"/>
                <w:b/>
                <w:bCs/>
                <w:sz w:val="18"/>
                <w:szCs w:val="18"/>
              </w:rPr>
              <w:t>Izjava o izpolnjevanju okoljskih zahtev (za sklop 2)</w:t>
            </w:r>
            <w:r w:rsidR="006A00A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IN dokazila, ki dokazujejo, da ponujeni artikli izpolnjujejo zahteve naročnika v opisu v dokumentu Ponudbeni predračun (excel).</w:t>
            </w:r>
          </w:p>
          <w:p w14:paraId="6F3AE3C0" w14:textId="2BD9AC86" w:rsidR="00B12611" w:rsidRPr="00AE4EE9" w:rsidRDefault="00AE4EE9" w:rsidP="00AE4EE9">
            <w:pPr>
              <w:spacing w:after="135"/>
              <w:jc w:val="both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AE4EE9">
              <w:rPr>
                <w:rFonts w:ascii="Arial" w:hAnsi="Arial" w:cs="Arial"/>
                <w:sz w:val="18"/>
                <w:szCs w:val="18"/>
              </w:rPr>
              <w:t>Naročnik med izvajanjem naročila preverja, ali ponudnik izpolnjuje zahteve.</w:t>
            </w:r>
            <w:bookmarkEnd w:id="1"/>
          </w:p>
        </w:tc>
      </w:tr>
    </w:tbl>
    <w:p w14:paraId="5E9C84A0" w14:textId="77777777" w:rsidR="00AE4EE9" w:rsidRPr="00A314F4" w:rsidRDefault="00AE4EE9" w:rsidP="00AE4EE9">
      <w:pPr>
        <w:autoSpaceDE w:val="0"/>
        <w:autoSpaceDN w:val="0"/>
        <w:adjustRightInd w:val="0"/>
        <w:rPr>
          <w:rFonts w:ascii="Arial" w:eastAsia="CIDFont+F6" w:hAnsi="Arial" w:cs="Arial"/>
          <w:sz w:val="18"/>
          <w:szCs w:val="18"/>
        </w:rPr>
      </w:pPr>
    </w:p>
    <w:tbl>
      <w:tblPr>
        <w:tblStyle w:val="NormalTablePHPDOCX"/>
        <w:tblW w:w="2500" w:type="pct"/>
        <w:tblBorders>
          <w:top w:val="single" w:sz="5" w:space="0" w:color="000000"/>
          <w:left w:val="single" w:sz="5" w:space="0" w:color="000000"/>
          <w:bottom w:val="single" w:sz="5" w:space="0" w:color="000000"/>
          <w:right w:val="single" w:sz="5" w:space="0" w:color="000000"/>
        </w:tblBorders>
        <w:shd w:val="clear" w:color="auto" w:fill="FFFFFF"/>
        <w:tblLook w:val="04A0" w:firstRow="1" w:lastRow="0" w:firstColumn="1" w:lastColumn="0" w:noHBand="0" w:noVBand="1"/>
      </w:tblPr>
      <w:tblGrid>
        <w:gridCol w:w="4530"/>
      </w:tblGrid>
      <w:tr w:rsidR="00AE4EE9" w14:paraId="45EACA79" w14:textId="77777777" w:rsidTr="008A0CC9">
        <w:tc>
          <w:tcPr>
            <w:tcW w:w="0" w:type="auto"/>
            <w:shd w:val="clear" w:color="auto" w:fill="FFFFFF"/>
            <w:tcMar>
              <w:top w:w="75" w:type="dxa"/>
              <w:bottom w:w="75" w:type="dxa"/>
            </w:tcMar>
            <w:vAlign w:val="center"/>
          </w:tcPr>
          <w:p w14:paraId="3598E736" w14:textId="0B14EEB5" w:rsidR="00AE4EE9" w:rsidRDefault="00AE4EE9" w:rsidP="008A0CC9"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FFFFFF"/>
              </w:rPr>
              <w:t>Opis predmeta naročila</w:t>
            </w:r>
          </w:p>
        </w:tc>
      </w:tr>
    </w:tbl>
    <w:p w14:paraId="56B1A25B" w14:textId="53527C9D" w:rsidR="00DC7824" w:rsidRDefault="00DC7824">
      <w:pPr>
        <w:rPr>
          <w:rFonts w:ascii="Arial" w:hAnsi="Arial" w:cs="Arial"/>
          <w:sz w:val="18"/>
          <w:szCs w:val="18"/>
        </w:rPr>
      </w:pPr>
    </w:p>
    <w:p w14:paraId="1E83654F" w14:textId="2A03CBB0" w:rsidR="00AE4EE9" w:rsidRPr="00AE4EE9" w:rsidRDefault="00AE4EE9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Predmet naročila iz sklopa 2 je podrobneje razviden in opisan v prilogi P</w:t>
      </w:r>
      <w:r w:rsidR="0080646E">
        <w:rPr>
          <w:rFonts w:ascii="Arial" w:hAnsi="Arial" w:cs="Arial"/>
          <w:sz w:val="18"/>
          <w:szCs w:val="18"/>
        </w:rPr>
        <w:t>onudbeni p</w:t>
      </w:r>
      <w:r>
        <w:rPr>
          <w:rFonts w:ascii="Arial" w:hAnsi="Arial" w:cs="Arial"/>
          <w:sz w:val="18"/>
          <w:szCs w:val="18"/>
        </w:rPr>
        <w:t>redračun</w:t>
      </w:r>
      <w:r w:rsidR="0080646E">
        <w:rPr>
          <w:rFonts w:ascii="Arial" w:hAnsi="Arial" w:cs="Arial"/>
          <w:sz w:val="18"/>
          <w:szCs w:val="18"/>
        </w:rPr>
        <w:t xml:space="preserve"> (v excelu)</w:t>
      </w:r>
      <w:r>
        <w:rPr>
          <w:rFonts w:ascii="Arial" w:hAnsi="Arial" w:cs="Arial"/>
          <w:sz w:val="18"/>
          <w:szCs w:val="18"/>
        </w:rPr>
        <w:t>.</w:t>
      </w:r>
    </w:p>
    <w:sectPr w:rsidR="00AE4EE9" w:rsidRPr="00AE4EE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B8EED2" w14:textId="77777777" w:rsidR="001C2EF3" w:rsidRDefault="001C2EF3" w:rsidP="00F60063">
      <w:pPr>
        <w:spacing w:after="0" w:line="240" w:lineRule="auto"/>
      </w:pPr>
      <w:r>
        <w:separator/>
      </w:r>
    </w:p>
  </w:endnote>
  <w:endnote w:type="continuationSeparator" w:id="0">
    <w:p w14:paraId="68DCD53F" w14:textId="77777777" w:rsidR="001C2EF3" w:rsidRDefault="001C2EF3" w:rsidP="00F600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IDFont+F6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56D467" w14:textId="77777777" w:rsidR="001C2EF3" w:rsidRDefault="001C2EF3" w:rsidP="00F60063">
      <w:pPr>
        <w:spacing w:after="0" w:line="240" w:lineRule="auto"/>
      </w:pPr>
      <w:r>
        <w:separator/>
      </w:r>
    </w:p>
  </w:footnote>
  <w:footnote w:type="continuationSeparator" w:id="0">
    <w:p w14:paraId="7F7EBC4D" w14:textId="77777777" w:rsidR="001C2EF3" w:rsidRDefault="001C2EF3" w:rsidP="00F600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Look w:val="04A0" w:firstRow="1" w:lastRow="0" w:firstColumn="1" w:lastColumn="0" w:noHBand="0" w:noVBand="1"/>
    </w:tblPr>
    <w:tblGrid>
      <w:gridCol w:w="1668"/>
      <w:gridCol w:w="3361"/>
    </w:tblGrid>
    <w:tr w:rsidR="00F60063" w:rsidRPr="006F1DA5" w14:paraId="661A35C3" w14:textId="77777777" w:rsidTr="00B43B86">
      <w:trPr>
        <w:trHeight w:val="1268"/>
      </w:trPr>
      <w:tc>
        <w:tcPr>
          <w:tcW w:w="1668" w:type="dxa"/>
        </w:tcPr>
        <w:p w14:paraId="3E1C0606" w14:textId="77777777" w:rsidR="00F60063" w:rsidRPr="006F1DA5" w:rsidRDefault="00F60063" w:rsidP="00F60063">
          <w:pPr>
            <w:pStyle w:val="Glava"/>
            <w:rPr>
              <w:rFonts w:ascii="Arial" w:hAnsi="Arial" w:cs="Arial"/>
              <w:b/>
              <w:color w:val="000000" w:themeColor="text1"/>
            </w:rPr>
          </w:pPr>
          <w:r w:rsidRPr="006F1DA5">
            <w:rPr>
              <w:rFonts w:ascii="Arial" w:hAnsi="Arial" w:cs="Arial"/>
              <w:b/>
              <w:noProof/>
              <w:color w:val="000000" w:themeColor="text1"/>
              <w:lang w:eastAsia="sl-SI"/>
            </w:rPr>
            <w:drawing>
              <wp:anchor distT="0" distB="0" distL="114300" distR="114300" simplePos="0" relativeHeight="251659264" behindDoc="0" locked="0" layoutInCell="1" allowOverlap="1" wp14:anchorId="5F2B7EA0" wp14:editId="22A59E03">
                <wp:simplePos x="0" y="0"/>
                <wp:positionH relativeFrom="page">
                  <wp:posOffset>4433</wp:posOffset>
                </wp:positionH>
                <wp:positionV relativeFrom="paragraph">
                  <wp:posOffset>-3810</wp:posOffset>
                </wp:positionV>
                <wp:extent cx="990000" cy="720000"/>
                <wp:effectExtent l="0" t="0" r="0" b="0"/>
                <wp:wrapNone/>
                <wp:docPr id="2" name="Picture 1" descr="$client_logo$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_80x20mm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90000" cy="72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3361" w:type="dxa"/>
        </w:tcPr>
        <w:p w14:paraId="541FEF84" w14:textId="77777777" w:rsidR="00F60063" w:rsidRPr="006F1DA5" w:rsidRDefault="00F60063" w:rsidP="00F60063">
          <w:pPr>
            <w:pStyle w:val="Glava"/>
            <w:rPr>
              <w:rFonts w:ascii="Arial" w:hAnsi="Arial" w:cs="Arial"/>
              <w:b/>
              <w:color w:val="000000" w:themeColor="text1"/>
              <w:sz w:val="18"/>
              <w:szCs w:val="18"/>
            </w:rPr>
          </w:pPr>
          <w:r w:rsidRPr="006F1DA5">
            <w:rPr>
              <w:rFonts w:ascii="Arial" w:hAnsi="Arial" w:cs="Arial"/>
              <w:b/>
              <w:color w:val="000000" w:themeColor="text1"/>
              <w:sz w:val="18"/>
              <w:szCs w:val="18"/>
            </w:rPr>
            <w:t>ZAVOD ZA ŠPORT KRANJ</w:t>
          </w:r>
        </w:p>
        <w:p w14:paraId="683484E6" w14:textId="77777777" w:rsidR="00F60063" w:rsidRPr="006F1DA5" w:rsidRDefault="00F60063" w:rsidP="00F60063">
          <w:pPr>
            <w:pStyle w:val="Glava"/>
            <w:rPr>
              <w:rFonts w:ascii="Arial" w:hAnsi="Arial" w:cs="Arial"/>
              <w:color w:val="000000" w:themeColor="text1"/>
              <w:sz w:val="16"/>
              <w:szCs w:val="16"/>
            </w:rPr>
          </w:pPr>
          <w:r w:rsidRPr="006F1DA5">
            <w:rPr>
              <w:rFonts w:ascii="Arial" w:hAnsi="Arial" w:cs="Arial"/>
              <w:color w:val="000000" w:themeColor="text1"/>
              <w:sz w:val="16"/>
              <w:szCs w:val="16"/>
            </w:rPr>
            <w:t>PARTIZANSKA CESTA 37</w:t>
          </w:r>
        </w:p>
        <w:p w14:paraId="41DB659D" w14:textId="77777777" w:rsidR="00F60063" w:rsidRPr="006F1DA5" w:rsidRDefault="00F60063" w:rsidP="00F60063">
          <w:pPr>
            <w:pStyle w:val="Glava"/>
            <w:rPr>
              <w:rFonts w:ascii="Arial" w:hAnsi="Arial" w:cs="Arial"/>
              <w:color w:val="000000" w:themeColor="text1"/>
              <w:sz w:val="16"/>
              <w:szCs w:val="16"/>
            </w:rPr>
          </w:pPr>
          <w:r w:rsidRPr="006F1DA5">
            <w:rPr>
              <w:rFonts w:ascii="Arial" w:hAnsi="Arial" w:cs="Arial"/>
              <w:color w:val="000000" w:themeColor="text1"/>
              <w:sz w:val="16"/>
              <w:szCs w:val="16"/>
            </w:rPr>
            <w:t>4000 KRANJ</w:t>
          </w:r>
        </w:p>
        <w:p w14:paraId="18D60DC1" w14:textId="77777777" w:rsidR="00F60063" w:rsidRPr="006F1DA5" w:rsidRDefault="00F60063" w:rsidP="00F60063">
          <w:pPr>
            <w:pStyle w:val="Glava"/>
            <w:rPr>
              <w:rFonts w:ascii="Arial" w:hAnsi="Arial" w:cs="Arial"/>
              <w:color w:val="000000" w:themeColor="text1"/>
              <w:sz w:val="16"/>
              <w:szCs w:val="16"/>
            </w:rPr>
          </w:pPr>
          <w:r w:rsidRPr="006F1DA5">
            <w:rPr>
              <w:rFonts w:ascii="Arial" w:hAnsi="Arial" w:cs="Arial"/>
              <w:color w:val="000000" w:themeColor="text1"/>
              <w:sz w:val="16"/>
              <w:szCs w:val="16"/>
            </w:rPr>
            <w:t>Splet: http://www.zsport-kranj.si/</w:t>
          </w:r>
        </w:p>
        <w:p w14:paraId="66DA7728" w14:textId="77777777" w:rsidR="00F60063" w:rsidRPr="006F1DA5" w:rsidRDefault="00F60063" w:rsidP="00F60063">
          <w:pPr>
            <w:pStyle w:val="Glava"/>
            <w:rPr>
              <w:rFonts w:ascii="Arial" w:hAnsi="Arial" w:cs="Arial"/>
              <w:b/>
              <w:color w:val="000000" w:themeColor="text1"/>
            </w:rPr>
          </w:pPr>
        </w:p>
      </w:tc>
    </w:tr>
  </w:tbl>
  <w:p w14:paraId="168D59D3" w14:textId="77777777" w:rsidR="00F60063" w:rsidRDefault="00F60063" w:rsidP="00F6006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BBF5F6A"/>
    <w:multiLevelType w:val="hybridMultilevel"/>
    <w:tmpl w:val="FF644618"/>
    <w:lvl w:ilvl="0" w:tplc="8B5CB000">
      <w:start w:val="9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76526E8"/>
    <w:multiLevelType w:val="hybridMultilevel"/>
    <w:tmpl w:val="505E7EE8"/>
    <w:lvl w:ilvl="0" w:tplc="730AA362"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2611"/>
    <w:rsid w:val="00050253"/>
    <w:rsid w:val="00050454"/>
    <w:rsid w:val="000614F7"/>
    <w:rsid w:val="0007317D"/>
    <w:rsid w:val="00111621"/>
    <w:rsid w:val="001C2EF3"/>
    <w:rsid w:val="0027762C"/>
    <w:rsid w:val="003703C0"/>
    <w:rsid w:val="006A00AF"/>
    <w:rsid w:val="006C15AD"/>
    <w:rsid w:val="007B5784"/>
    <w:rsid w:val="007C162E"/>
    <w:rsid w:val="007C5284"/>
    <w:rsid w:val="007D669B"/>
    <w:rsid w:val="007F7CCF"/>
    <w:rsid w:val="0080646E"/>
    <w:rsid w:val="008C24C5"/>
    <w:rsid w:val="008D34C2"/>
    <w:rsid w:val="008F45B2"/>
    <w:rsid w:val="00A458C3"/>
    <w:rsid w:val="00A9482E"/>
    <w:rsid w:val="00AE4EE9"/>
    <w:rsid w:val="00B12611"/>
    <w:rsid w:val="00C0433E"/>
    <w:rsid w:val="00CA4A37"/>
    <w:rsid w:val="00DC7824"/>
    <w:rsid w:val="00DE4BE6"/>
    <w:rsid w:val="00F44881"/>
    <w:rsid w:val="00F60063"/>
    <w:rsid w:val="00F92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A920E7"/>
  <w15:chartTrackingRefBased/>
  <w15:docId w15:val="{FBE267A9-9A80-47D0-A3C6-B784609D8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B12611"/>
    <w:pPr>
      <w:spacing w:after="200" w:line="276" w:lineRule="auto"/>
    </w:pPr>
    <w:rPr>
      <w:rFonts w:ascii="Helvetica" w:hAnsi="Helvetica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NormalTablePHPDOCX">
    <w:name w:val="Normal Table PHPDOCX"/>
    <w:uiPriority w:val="99"/>
    <w:semiHidden/>
    <w:unhideWhenUsed/>
    <w:qFormat/>
    <w:rsid w:val="00B1261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Glava">
    <w:name w:val="header"/>
    <w:basedOn w:val="Navaden"/>
    <w:link w:val="GlavaZnak"/>
    <w:uiPriority w:val="99"/>
    <w:unhideWhenUsed/>
    <w:rsid w:val="00F600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F60063"/>
    <w:rPr>
      <w:rFonts w:ascii="Helvetica" w:hAnsi="Helvetica"/>
    </w:rPr>
  </w:style>
  <w:style w:type="paragraph" w:styleId="Noga">
    <w:name w:val="footer"/>
    <w:basedOn w:val="Navaden"/>
    <w:link w:val="NogaZnak"/>
    <w:uiPriority w:val="99"/>
    <w:unhideWhenUsed/>
    <w:rsid w:val="00F600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F60063"/>
    <w:rPr>
      <w:rFonts w:ascii="Helvetica" w:hAnsi="Helvetica"/>
    </w:rPr>
  </w:style>
  <w:style w:type="paragraph" w:styleId="Odstavekseznama">
    <w:name w:val="List Paragraph"/>
    <w:aliases w:val="Odstavek seznama_IP,Seznam_IP_1"/>
    <w:basedOn w:val="Navaden"/>
    <w:link w:val="OdstavekseznamaZnak"/>
    <w:uiPriority w:val="34"/>
    <w:qFormat/>
    <w:rsid w:val="008C24C5"/>
    <w:pPr>
      <w:ind w:left="720"/>
      <w:contextualSpacing/>
    </w:pPr>
  </w:style>
  <w:style w:type="character" w:customStyle="1" w:styleId="OdstavekseznamaZnak">
    <w:name w:val="Odstavek seznama Znak"/>
    <w:aliases w:val="Odstavek seznama_IP Znak,Seznam_IP_1 Znak"/>
    <w:link w:val="Odstavekseznama"/>
    <w:uiPriority w:val="34"/>
    <w:locked/>
    <w:rsid w:val="008C24C5"/>
    <w:rPr>
      <w:rFonts w:ascii="Helvetica" w:hAnsi="Helvetica"/>
    </w:rPr>
  </w:style>
  <w:style w:type="paragraph" w:styleId="Brezrazmikov">
    <w:name w:val="No Spacing"/>
    <w:uiPriority w:val="1"/>
    <w:qFormat/>
    <w:rsid w:val="00AE4EE9"/>
    <w:pPr>
      <w:spacing w:after="0" w:line="240" w:lineRule="auto"/>
      <w:jc w:val="both"/>
    </w:pPr>
    <w:rPr>
      <w:rFonts w:ascii="Verdana" w:eastAsia="Times New Roman" w:hAnsi="Verdana" w:cs="Times New Roman"/>
      <w:color w:val="000000"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324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JHP17</dc:creator>
  <cp:keywords/>
  <dc:description/>
  <cp:lastModifiedBy>Urška Piškur</cp:lastModifiedBy>
  <cp:revision>2</cp:revision>
  <cp:lastPrinted>2019-12-02T12:37:00Z</cp:lastPrinted>
  <dcterms:created xsi:type="dcterms:W3CDTF">2020-05-25T07:10:00Z</dcterms:created>
  <dcterms:modified xsi:type="dcterms:W3CDTF">2020-05-25T07:10:00Z</dcterms:modified>
</cp:coreProperties>
</file>